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91" w:rsidRDefault="00D16B91" w:rsidP="00D16B91">
      <w:pPr>
        <w:jc w:val="center"/>
      </w:pPr>
      <w:r>
        <w:rPr>
          <w:noProof/>
        </w:rPr>
        <w:drawing>
          <wp:inline distT="0" distB="0" distL="0" distR="0" wp14:anchorId="64C01618" wp14:editId="381C853D">
            <wp:extent cx="4019550" cy="6055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Banner2017B.png"/>
                    <pic:cNvPicPr/>
                  </pic:nvPicPr>
                  <pic:blipFill>
                    <a:blip r:embed="rId5">
                      <a:extLst>
                        <a:ext uri="{28A0092B-C50C-407E-A947-70E740481C1C}">
                          <a14:useLocalDpi xmlns:a14="http://schemas.microsoft.com/office/drawing/2010/main" val="0"/>
                        </a:ext>
                      </a:extLst>
                    </a:blip>
                    <a:stretch>
                      <a:fillRect/>
                    </a:stretch>
                  </pic:blipFill>
                  <pic:spPr>
                    <a:xfrm>
                      <a:off x="0" y="0"/>
                      <a:ext cx="4095889" cy="617009"/>
                    </a:xfrm>
                    <a:prstGeom prst="rect">
                      <a:avLst/>
                    </a:prstGeom>
                  </pic:spPr>
                </pic:pic>
              </a:graphicData>
            </a:graphic>
          </wp:inline>
        </w:drawing>
      </w:r>
    </w:p>
    <w:p w:rsidR="00D16B91" w:rsidRDefault="00D16B91" w:rsidP="00D16B91">
      <w:pPr>
        <w:jc w:val="center"/>
      </w:pPr>
    </w:p>
    <w:p w:rsidR="00D16B91" w:rsidRPr="005B0C9C" w:rsidRDefault="00D16B91" w:rsidP="00D16B91">
      <w:pPr>
        <w:spacing w:after="0" w:line="240" w:lineRule="auto"/>
        <w:jc w:val="center"/>
        <w:rPr>
          <w:rFonts w:eastAsia="Times New Roman" w:cstheme="minorHAnsi"/>
        </w:rPr>
      </w:pPr>
      <w:r>
        <w:rPr>
          <w:rFonts w:eastAsia="Times New Roman" w:cstheme="minorHAnsi"/>
          <w:b/>
          <w:bCs/>
          <w:color w:val="000000"/>
        </w:rPr>
        <w:t>Board Meeting –</w:t>
      </w:r>
      <w:r w:rsidRPr="005B0C9C">
        <w:rPr>
          <w:rFonts w:eastAsia="Times New Roman" w:cstheme="minorHAnsi"/>
          <w:b/>
          <w:bCs/>
          <w:color w:val="000000"/>
        </w:rPr>
        <w:t xml:space="preserve"> </w:t>
      </w:r>
      <w:r w:rsidR="0098141A">
        <w:rPr>
          <w:rFonts w:eastAsia="Times New Roman" w:cstheme="minorHAnsi"/>
          <w:b/>
          <w:bCs/>
          <w:color w:val="000000"/>
        </w:rPr>
        <w:t>March</w:t>
      </w:r>
      <w:r w:rsidR="00795133">
        <w:rPr>
          <w:rFonts w:eastAsia="Times New Roman" w:cstheme="minorHAnsi"/>
          <w:b/>
          <w:bCs/>
          <w:color w:val="000000"/>
        </w:rPr>
        <w:t xml:space="preserve"> </w:t>
      </w:r>
      <w:r w:rsidR="0098141A">
        <w:rPr>
          <w:rFonts w:eastAsia="Times New Roman" w:cstheme="minorHAnsi"/>
          <w:b/>
          <w:bCs/>
          <w:color w:val="000000"/>
        </w:rPr>
        <w:t>20</w:t>
      </w:r>
      <w:r w:rsidR="00AE02B7">
        <w:rPr>
          <w:rFonts w:eastAsia="Times New Roman" w:cstheme="minorHAnsi"/>
          <w:b/>
          <w:bCs/>
          <w:color w:val="000000"/>
        </w:rPr>
        <w:t>, 2019</w:t>
      </w:r>
    </w:p>
    <w:p w:rsidR="00D16B91" w:rsidRPr="00AC41A0" w:rsidRDefault="00D16B91" w:rsidP="00D16B91">
      <w:pPr>
        <w:spacing w:after="0" w:line="240" w:lineRule="auto"/>
        <w:jc w:val="center"/>
        <w:rPr>
          <w:rFonts w:eastAsia="Times New Roman" w:cstheme="minorHAnsi"/>
          <w:sz w:val="20"/>
          <w:szCs w:val="20"/>
        </w:rPr>
      </w:pPr>
    </w:p>
    <w:p w:rsidR="00D16B91" w:rsidRPr="00AC41A0" w:rsidRDefault="00D16B91" w:rsidP="00D16B91">
      <w:pPr>
        <w:spacing w:after="0" w:line="240" w:lineRule="auto"/>
        <w:jc w:val="center"/>
        <w:rPr>
          <w:rFonts w:eastAsia="Times New Roman" w:cstheme="minorHAnsi"/>
          <w:bCs/>
          <w:i/>
          <w:iCs/>
          <w:color w:val="000000"/>
          <w:sz w:val="20"/>
          <w:szCs w:val="20"/>
        </w:rPr>
      </w:pPr>
      <w:r w:rsidRPr="00AC41A0">
        <w:rPr>
          <w:rFonts w:eastAsia="Times New Roman" w:cstheme="minorHAnsi"/>
          <w:bCs/>
          <w:i/>
          <w:iCs/>
          <w:color w:val="000000"/>
          <w:sz w:val="20"/>
          <w:szCs w:val="20"/>
        </w:rPr>
        <w:t>Our Mission:  To be a compassionate, welcoming community that nurtures spiritual growth and practices justice.</w:t>
      </w:r>
    </w:p>
    <w:p w:rsidR="00D16B91" w:rsidRPr="00AC41A0" w:rsidRDefault="00D16B91" w:rsidP="00D16B91">
      <w:pPr>
        <w:spacing w:after="0" w:line="240" w:lineRule="auto"/>
        <w:jc w:val="center"/>
        <w:rPr>
          <w:rFonts w:eastAsia="Times New Roman" w:cstheme="minorHAnsi"/>
          <w:bCs/>
          <w:i/>
          <w:iCs/>
          <w:color w:val="000000"/>
          <w:sz w:val="20"/>
          <w:szCs w:val="20"/>
        </w:rPr>
      </w:pPr>
    </w:p>
    <w:p w:rsidR="00D16B91" w:rsidRPr="005B0C9C" w:rsidRDefault="00D16B91" w:rsidP="00D16B91">
      <w:pPr>
        <w:spacing w:after="0" w:line="240" w:lineRule="auto"/>
        <w:jc w:val="center"/>
        <w:rPr>
          <w:rFonts w:eastAsia="Times New Roman" w:cstheme="minorHAnsi"/>
          <w:b/>
          <w:bCs/>
          <w:iCs/>
          <w:color w:val="000000"/>
        </w:rPr>
      </w:pPr>
      <w:r>
        <w:rPr>
          <w:rFonts w:eastAsia="Times New Roman" w:cstheme="minorHAnsi"/>
          <w:b/>
          <w:bCs/>
          <w:iCs/>
          <w:color w:val="000000"/>
        </w:rPr>
        <w:t>Meeting Minutes</w:t>
      </w:r>
    </w:p>
    <w:p w:rsidR="00D16B91" w:rsidRPr="005B0C9C" w:rsidRDefault="00D16B91" w:rsidP="00D16B91">
      <w:pPr>
        <w:spacing w:after="0" w:line="240" w:lineRule="auto"/>
        <w:jc w:val="center"/>
        <w:rPr>
          <w:rFonts w:eastAsia="Times New Roman" w:cstheme="minorHAnsi"/>
          <w:bCs/>
          <w:iCs/>
          <w:color w:val="000000"/>
        </w:rPr>
      </w:pPr>
    </w:p>
    <w:p w:rsidR="00D16B91" w:rsidRPr="00C871D3" w:rsidRDefault="00D16B91" w:rsidP="00C871D3">
      <w:pPr>
        <w:spacing w:after="0"/>
        <w:rPr>
          <w:rFonts w:cstheme="minorHAnsi"/>
          <w:sz w:val="20"/>
          <w:szCs w:val="20"/>
        </w:rPr>
      </w:pPr>
      <w:r w:rsidRPr="00C871D3">
        <w:rPr>
          <w:rFonts w:cstheme="minorHAnsi"/>
          <w:b/>
          <w:sz w:val="20"/>
          <w:szCs w:val="20"/>
        </w:rPr>
        <w:t>Board</w:t>
      </w:r>
      <w:r w:rsidRPr="00C871D3">
        <w:rPr>
          <w:rFonts w:cstheme="minorHAnsi"/>
          <w:sz w:val="20"/>
          <w:szCs w:val="20"/>
        </w:rPr>
        <w:t xml:space="preserve">:  Gail Bishop, President; Ann Hutton, Vice President; </w:t>
      </w:r>
      <w:r w:rsidR="003205AE" w:rsidRPr="00C871D3">
        <w:rPr>
          <w:rFonts w:cstheme="minorHAnsi"/>
          <w:sz w:val="20"/>
          <w:szCs w:val="20"/>
        </w:rPr>
        <w:t xml:space="preserve">Rob Harveland, Treasurer; </w:t>
      </w:r>
      <w:r w:rsidRPr="00C871D3">
        <w:rPr>
          <w:rFonts w:cstheme="minorHAnsi"/>
          <w:sz w:val="20"/>
          <w:szCs w:val="20"/>
        </w:rPr>
        <w:t>Greg Turosak, Secretary; Charyssa Cob</w:t>
      </w:r>
      <w:r w:rsidR="003205AE" w:rsidRPr="00C871D3">
        <w:rPr>
          <w:rFonts w:cstheme="minorHAnsi"/>
          <w:sz w:val="20"/>
          <w:szCs w:val="20"/>
        </w:rPr>
        <w:t xml:space="preserve">b, Kim Reid, Dave Siljenberg, </w:t>
      </w:r>
      <w:r w:rsidR="00C871D3">
        <w:rPr>
          <w:rFonts w:cstheme="minorHAnsi"/>
          <w:sz w:val="20"/>
          <w:szCs w:val="20"/>
        </w:rPr>
        <w:t xml:space="preserve">Joe Lobl </w:t>
      </w:r>
      <w:r w:rsidR="003205AE" w:rsidRPr="00C871D3">
        <w:rPr>
          <w:rFonts w:cstheme="minorHAnsi"/>
          <w:sz w:val="20"/>
          <w:szCs w:val="20"/>
        </w:rPr>
        <w:t>and Angie Gup</w:t>
      </w:r>
      <w:r w:rsidR="00C871D3" w:rsidRPr="00C871D3">
        <w:rPr>
          <w:rFonts w:cstheme="minorHAnsi"/>
          <w:sz w:val="20"/>
          <w:szCs w:val="20"/>
        </w:rPr>
        <w:t>ta</w:t>
      </w:r>
      <w:r w:rsidRPr="00C871D3">
        <w:rPr>
          <w:rFonts w:cstheme="minorHAnsi"/>
          <w:sz w:val="20"/>
          <w:szCs w:val="20"/>
        </w:rPr>
        <w:t>, Members at Large; Rev. Luke Stevens-Royer, ex officio</w:t>
      </w:r>
    </w:p>
    <w:p w:rsidR="00C871D3" w:rsidRDefault="00C871D3" w:rsidP="00C871D3">
      <w:pPr>
        <w:spacing w:after="0"/>
        <w:rPr>
          <w:rFonts w:cstheme="minorHAnsi"/>
          <w:sz w:val="20"/>
          <w:szCs w:val="20"/>
          <w:highlight w:val="yellow"/>
        </w:rPr>
      </w:pPr>
    </w:p>
    <w:p w:rsidR="00C871D3" w:rsidRDefault="00C871D3" w:rsidP="00C871D3">
      <w:pPr>
        <w:spacing w:after="0"/>
        <w:rPr>
          <w:rFonts w:cstheme="minorHAnsi"/>
          <w:sz w:val="20"/>
          <w:szCs w:val="20"/>
        </w:rPr>
      </w:pPr>
      <w:r w:rsidRPr="00E6245A">
        <w:rPr>
          <w:rFonts w:cstheme="minorHAnsi"/>
          <w:b/>
          <w:sz w:val="20"/>
          <w:szCs w:val="20"/>
        </w:rPr>
        <w:t>Absent:</w:t>
      </w:r>
      <w:r>
        <w:rPr>
          <w:rFonts w:cstheme="minorHAnsi"/>
          <w:sz w:val="20"/>
          <w:szCs w:val="20"/>
        </w:rPr>
        <w:t xml:space="preserve">  </w:t>
      </w:r>
      <w:r w:rsidR="0098141A">
        <w:rPr>
          <w:rFonts w:cstheme="minorHAnsi"/>
          <w:sz w:val="20"/>
          <w:szCs w:val="20"/>
        </w:rPr>
        <w:t xml:space="preserve">Gail Bishop, </w:t>
      </w:r>
      <w:r w:rsidR="00795133" w:rsidRPr="00C871D3">
        <w:rPr>
          <w:rFonts w:cstheme="minorHAnsi"/>
          <w:sz w:val="20"/>
          <w:szCs w:val="20"/>
        </w:rPr>
        <w:t xml:space="preserve">President; </w:t>
      </w:r>
      <w:r w:rsidR="0098141A">
        <w:rPr>
          <w:rFonts w:cstheme="minorHAnsi"/>
          <w:sz w:val="20"/>
          <w:szCs w:val="20"/>
        </w:rPr>
        <w:t>Joe Lobl and Kim Reid</w:t>
      </w:r>
      <w:r>
        <w:rPr>
          <w:rFonts w:cstheme="minorHAnsi"/>
          <w:sz w:val="20"/>
          <w:szCs w:val="20"/>
        </w:rPr>
        <w:t>, Member</w:t>
      </w:r>
      <w:r w:rsidR="0098141A">
        <w:rPr>
          <w:rFonts w:cstheme="minorHAnsi"/>
          <w:sz w:val="20"/>
          <w:szCs w:val="20"/>
        </w:rPr>
        <w:t>s</w:t>
      </w:r>
      <w:r>
        <w:rPr>
          <w:rFonts w:cstheme="minorHAnsi"/>
          <w:sz w:val="20"/>
          <w:szCs w:val="20"/>
        </w:rPr>
        <w:t xml:space="preserve"> at Large</w:t>
      </w:r>
    </w:p>
    <w:p w:rsidR="00287E55" w:rsidRPr="00AE02B7" w:rsidRDefault="00287E55" w:rsidP="00C871D3">
      <w:pPr>
        <w:spacing w:after="0"/>
        <w:rPr>
          <w:rFonts w:cstheme="minorHAnsi"/>
          <w:sz w:val="20"/>
          <w:szCs w:val="20"/>
          <w:highlight w:val="yellow"/>
        </w:rPr>
      </w:pPr>
    </w:p>
    <w:p w:rsidR="00D16B91" w:rsidRPr="00F03E77" w:rsidRDefault="00D16B91" w:rsidP="00C871D3">
      <w:pPr>
        <w:pStyle w:val="ListParagraph"/>
        <w:numPr>
          <w:ilvl w:val="0"/>
          <w:numId w:val="1"/>
        </w:numPr>
        <w:spacing w:after="0" w:line="240" w:lineRule="auto"/>
        <w:rPr>
          <w:rFonts w:cstheme="minorHAnsi"/>
          <w:sz w:val="20"/>
          <w:szCs w:val="20"/>
        </w:rPr>
      </w:pPr>
      <w:r w:rsidRPr="00F03E77">
        <w:rPr>
          <w:rFonts w:cstheme="minorHAnsi"/>
          <w:b/>
          <w:sz w:val="20"/>
          <w:szCs w:val="20"/>
        </w:rPr>
        <w:t>Call to Order and Chalice Lighting:</w:t>
      </w:r>
      <w:r w:rsidRPr="00F03E77">
        <w:rPr>
          <w:rFonts w:cstheme="minorHAnsi"/>
          <w:sz w:val="20"/>
          <w:szCs w:val="20"/>
        </w:rPr>
        <w:t xml:space="preserve">  </w:t>
      </w:r>
      <w:r w:rsidR="0098141A">
        <w:rPr>
          <w:rFonts w:cstheme="minorHAnsi"/>
          <w:sz w:val="20"/>
          <w:szCs w:val="20"/>
        </w:rPr>
        <w:t>Ann</w:t>
      </w:r>
      <w:r w:rsidRPr="00F03E77">
        <w:rPr>
          <w:rFonts w:cstheme="minorHAnsi"/>
          <w:sz w:val="20"/>
          <w:szCs w:val="20"/>
        </w:rPr>
        <w:t xml:space="preserve"> called the meeting to order</w:t>
      </w:r>
      <w:r w:rsidR="00B3113C" w:rsidRPr="00F03E77">
        <w:rPr>
          <w:rFonts w:cstheme="minorHAnsi"/>
          <w:sz w:val="20"/>
          <w:szCs w:val="20"/>
        </w:rPr>
        <w:t xml:space="preserve">, and the chalice was lit. </w:t>
      </w:r>
      <w:r w:rsidR="0098141A">
        <w:rPr>
          <w:rFonts w:cstheme="minorHAnsi"/>
          <w:sz w:val="20"/>
          <w:szCs w:val="20"/>
        </w:rPr>
        <w:t>Rob reflected</w:t>
      </w:r>
      <w:r w:rsidR="00795133">
        <w:rPr>
          <w:rFonts w:cstheme="minorHAnsi"/>
          <w:sz w:val="20"/>
          <w:szCs w:val="20"/>
        </w:rPr>
        <w:t xml:space="preserve"> </w:t>
      </w:r>
      <w:r w:rsidR="00084488" w:rsidRPr="00F03E77">
        <w:rPr>
          <w:rFonts w:cstheme="minorHAnsi"/>
          <w:sz w:val="20"/>
          <w:szCs w:val="20"/>
        </w:rPr>
        <w:t xml:space="preserve">on </w:t>
      </w:r>
      <w:r w:rsidR="00B839CB">
        <w:rPr>
          <w:rFonts w:cstheme="minorHAnsi"/>
          <w:sz w:val="20"/>
          <w:szCs w:val="20"/>
        </w:rPr>
        <w:t>reading</w:t>
      </w:r>
      <w:r w:rsidR="00084488" w:rsidRPr="00F03E77">
        <w:rPr>
          <w:rFonts w:cstheme="minorHAnsi"/>
          <w:sz w:val="20"/>
          <w:szCs w:val="20"/>
        </w:rPr>
        <w:t xml:space="preserve"> from Serving with Grace.</w:t>
      </w:r>
      <w:r w:rsidR="00674089">
        <w:rPr>
          <w:rFonts w:cstheme="minorHAnsi"/>
          <w:sz w:val="20"/>
          <w:szCs w:val="20"/>
        </w:rPr>
        <w:t xml:space="preserve"> Consensus of the board to continue the practice of readings and reflections into the next year. Rev. Luke has offered to look for readings, and readings may be tied to monthly themes.</w:t>
      </w:r>
    </w:p>
    <w:p w:rsidR="00D16B91" w:rsidRPr="00AE02B7" w:rsidRDefault="00D16B91" w:rsidP="00287E55">
      <w:pPr>
        <w:pStyle w:val="ListParagraph"/>
        <w:spacing w:after="0" w:line="240" w:lineRule="auto"/>
        <w:ind w:left="360"/>
        <w:rPr>
          <w:rFonts w:cstheme="minorHAnsi"/>
          <w:color w:val="FF0000"/>
          <w:sz w:val="20"/>
          <w:szCs w:val="20"/>
          <w:highlight w:val="yellow"/>
        </w:rPr>
      </w:pPr>
    </w:p>
    <w:p w:rsidR="00D16B91" w:rsidRPr="00F03E77" w:rsidRDefault="00D16B91" w:rsidP="00287E55">
      <w:pPr>
        <w:pStyle w:val="ListParagraph"/>
        <w:numPr>
          <w:ilvl w:val="0"/>
          <w:numId w:val="1"/>
        </w:numPr>
        <w:spacing w:after="0" w:line="240" w:lineRule="auto"/>
        <w:rPr>
          <w:rFonts w:cstheme="minorHAnsi"/>
          <w:sz w:val="20"/>
          <w:szCs w:val="20"/>
        </w:rPr>
      </w:pPr>
      <w:r w:rsidRPr="00F03E77">
        <w:rPr>
          <w:rFonts w:cstheme="minorHAnsi"/>
          <w:b/>
          <w:sz w:val="20"/>
          <w:szCs w:val="20"/>
        </w:rPr>
        <w:t xml:space="preserve">Consent Agenda:  </w:t>
      </w:r>
      <w:r w:rsidR="00F03E77" w:rsidRPr="00F03E77">
        <w:rPr>
          <w:rFonts w:cstheme="minorHAnsi"/>
          <w:sz w:val="20"/>
          <w:szCs w:val="20"/>
        </w:rPr>
        <w:t xml:space="preserve">Motion by </w:t>
      </w:r>
      <w:r w:rsidR="0098141A">
        <w:rPr>
          <w:rFonts w:cstheme="minorHAnsi"/>
          <w:sz w:val="20"/>
          <w:szCs w:val="20"/>
        </w:rPr>
        <w:t>Rob</w:t>
      </w:r>
      <w:r w:rsidR="00F03E77" w:rsidRPr="00F03E77">
        <w:rPr>
          <w:rFonts w:cstheme="minorHAnsi"/>
          <w:sz w:val="20"/>
          <w:szCs w:val="20"/>
        </w:rPr>
        <w:t xml:space="preserve">, second by </w:t>
      </w:r>
      <w:r w:rsidR="0098141A">
        <w:rPr>
          <w:rFonts w:cstheme="minorHAnsi"/>
          <w:sz w:val="20"/>
          <w:szCs w:val="20"/>
        </w:rPr>
        <w:t>Dave</w:t>
      </w:r>
      <w:r w:rsidR="00F03E77" w:rsidRPr="00F03E77">
        <w:rPr>
          <w:rFonts w:cstheme="minorHAnsi"/>
          <w:sz w:val="20"/>
          <w:szCs w:val="20"/>
        </w:rPr>
        <w:t xml:space="preserve"> to approve </w:t>
      </w:r>
      <w:r w:rsidR="00B3113C" w:rsidRPr="00F03E77">
        <w:rPr>
          <w:rFonts w:cstheme="minorHAnsi"/>
          <w:sz w:val="20"/>
          <w:szCs w:val="20"/>
        </w:rPr>
        <w:t>C</w:t>
      </w:r>
      <w:r w:rsidR="00F03E77" w:rsidRPr="00F03E77">
        <w:rPr>
          <w:rFonts w:cstheme="minorHAnsi"/>
          <w:sz w:val="20"/>
          <w:szCs w:val="20"/>
        </w:rPr>
        <w:t>onsent A</w:t>
      </w:r>
      <w:r w:rsidRPr="00F03E77">
        <w:rPr>
          <w:rFonts w:cstheme="minorHAnsi"/>
          <w:sz w:val="20"/>
          <w:szCs w:val="20"/>
        </w:rPr>
        <w:t>genda</w:t>
      </w:r>
      <w:r w:rsidR="00F51183" w:rsidRPr="00F03E77">
        <w:rPr>
          <w:rFonts w:cstheme="minorHAnsi"/>
          <w:sz w:val="20"/>
          <w:szCs w:val="20"/>
        </w:rPr>
        <w:t xml:space="preserve"> </w:t>
      </w:r>
      <w:r w:rsidRPr="00F03E77">
        <w:rPr>
          <w:rFonts w:cstheme="minorHAnsi"/>
          <w:sz w:val="20"/>
          <w:szCs w:val="20"/>
        </w:rPr>
        <w:t xml:space="preserve">and </w:t>
      </w:r>
      <w:r w:rsidR="0098141A">
        <w:rPr>
          <w:rFonts w:cstheme="minorHAnsi"/>
          <w:sz w:val="20"/>
          <w:szCs w:val="20"/>
        </w:rPr>
        <w:t>February</w:t>
      </w:r>
      <w:r w:rsidR="00795133">
        <w:rPr>
          <w:rFonts w:cstheme="minorHAnsi"/>
          <w:sz w:val="20"/>
          <w:szCs w:val="20"/>
        </w:rPr>
        <w:t xml:space="preserve"> 2019</w:t>
      </w:r>
      <w:r w:rsidRPr="00F03E77">
        <w:rPr>
          <w:rFonts w:cstheme="minorHAnsi"/>
          <w:sz w:val="20"/>
          <w:szCs w:val="20"/>
        </w:rPr>
        <w:t xml:space="preserve"> minut</w:t>
      </w:r>
      <w:r w:rsidR="00B3113C" w:rsidRPr="00F03E77">
        <w:rPr>
          <w:rFonts w:cstheme="minorHAnsi"/>
          <w:sz w:val="20"/>
          <w:szCs w:val="20"/>
        </w:rPr>
        <w:t>es</w:t>
      </w:r>
      <w:r w:rsidR="00323D99">
        <w:rPr>
          <w:rFonts w:cstheme="minorHAnsi"/>
          <w:sz w:val="20"/>
          <w:szCs w:val="20"/>
        </w:rPr>
        <w:t>. A</w:t>
      </w:r>
      <w:r w:rsidRPr="00F03E77">
        <w:rPr>
          <w:rFonts w:cstheme="minorHAnsi"/>
          <w:sz w:val="20"/>
          <w:szCs w:val="20"/>
        </w:rPr>
        <w:t>pproved.</w:t>
      </w:r>
    </w:p>
    <w:p w:rsidR="00D73B29" w:rsidRPr="00AE02B7" w:rsidRDefault="00D73B29" w:rsidP="00D73B29">
      <w:pPr>
        <w:pStyle w:val="ListParagraph"/>
        <w:rPr>
          <w:rFonts w:cstheme="minorHAnsi"/>
          <w:sz w:val="20"/>
          <w:szCs w:val="20"/>
          <w:highlight w:val="yellow"/>
        </w:rPr>
      </w:pPr>
    </w:p>
    <w:p w:rsidR="00F93872" w:rsidRPr="00696F8F" w:rsidRDefault="00D73B29" w:rsidP="00F93872">
      <w:pPr>
        <w:pStyle w:val="ListParagraph"/>
        <w:numPr>
          <w:ilvl w:val="0"/>
          <w:numId w:val="1"/>
        </w:numPr>
        <w:spacing w:after="0" w:line="240" w:lineRule="auto"/>
        <w:rPr>
          <w:rFonts w:cstheme="minorHAnsi"/>
          <w:sz w:val="20"/>
          <w:szCs w:val="20"/>
        </w:rPr>
      </w:pPr>
      <w:r w:rsidRPr="000B054C">
        <w:rPr>
          <w:rFonts w:cstheme="minorHAnsi"/>
          <w:b/>
          <w:sz w:val="20"/>
          <w:szCs w:val="20"/>
        </w:rPr>
        <w:t>Financial update.</w:t>
      </w:r>
      <w:r w:rsidR="000B054C" w:rsidRPr="000B054C">
        <w:rPr>
          <w:rFonts w:cstheme="minorHAnsi"/>
          <w:b/>
          <w:sz w:val="20"/>
          <w:szCs w:val="20"/>
        </w:rPr>
        <w:t xml:space="preserve"> </w:t>
      </w:r>
      <w:r w:rsidR="000B054C" w:rsidRPr="000B054C">
        <w:rPr>
          <w:rFonts w:cstheme="minorHAnsi"/>
          <w:sz w:val="20"/>
          <w:szCs w:val="20"/>
        </w:rPr>
        <w:t>Rob reported that things are looking good. We’re getting to the time of the year when we generally spend more than we take in. To date this budget year, income is at 105% of expectations. We’re getting more in from pledges, and the plate is running high. Expenses are at 94% of expected.</w:t>
      </w:r>
      <w:r w:rsidR="000B054C" w:rsidRPr="000B054C">
        <w:rPr>
          <w:rFonts w:cstheme="minorHAnsi"/>
          <w:b/>
          <w:sz w:val="20"/>
          <w:szCs w:val="20"/>
        </w:rPr>
        <w:t xml:space="preserve"> </w:t>
      </w:r>
      <w:r w:rsidR="00F9531F" w:rsidRPr="000B054C">
        <w:rPr>
          <w:rFonts w:cstheme="minorHAnsi"/>
          <w:b/>
          <w:sz w:val="20"/>
          <w:szCs w:val="20"/>
        </w:rPr>
        <w:t xml:space="preserve"> </w:t>
      </w:r>
      <w:r w:rsidR="00581932" w:rsidRPr="00696F8F">
        <w:rPr>
          <w:rFonts w:cstheme="minorHAnsi"/>
          <w:sz w:val="20"/>
          <w:szCs w:val="20"/>
        </w:rPr>
        <w:t xml:space="preserve">Rob explained status of budget for 2019-20. Ann said that the board has until the annual meeting to approve the budget, and may approve it next month. Some funding going to increased staff development opportunities. Total spending for staff (salary, development, retirement, etc.) will be up 3 to 7%, including some increase in hours. </w:t>
      </w:r>
      <w:r w:rsidR="00696F8F" w:rsidRPr="00696F8F">
        <w:rPr>
          <w:rFonts w:cstheme="minorHAnsi"/>
          <w:sz w:val="20"/>
          <w:szCs w:val="20"/>
        </w:rPr>
        <w:t xml:space="preserve">Also looking at creating a building assistant position at 20 hours/week to assist when activities are occurring. Budget also calls for Rev. Luke getting a 2.1% increase. </w:t>
      </w:r>
    </w:p>
    <w:p w:rsidR="000B054C" w:rsidRPr="000B054C" w:rsidRDefault="000B054C" w:rsidP="000B054C">
      <w:pPr>
        <w:spacing w:after="0" w:line="240" w:lineRule="auto"/>
        <w:rPr>
          <w:rFonts w:cstheme="minorHAnsi"/>
          <w:sz w:val="20"/>
          <w:szCs w:val="20"/>
        </w:rPr>
      </w:pPr>
    </w:p>
    <w:p w:rsidR="00C05E69" w:rsidRPr="007C5A66" w:rsidRDefault="00682C97" w:rsidP="007C5A66">
      <w:pPr>
        <w:pStyle w:val="ListParagraph"/>
        <w:numPr>
          <w:ilvl w:val="0"/>
          <w:numId w:val="1"/>
        </w:numPr>
        <w:spacing w:after="0" w:line="240" w:lineRule="auto"/>
        <w:rPr>
          <w:rFonts w:cstheme="minorHAnsi"/>
          <w:sz w:val="20"/>
          <w:szCs w:val="20"/>
        </w:rPr>
      </w:pPr>
      <w:r w:rsidRPr="00E04BA5">
        <w:rPr>
          <w:rFonts w:cstheme="minorHAnsi"/>
          <w:b/>
          <w:sz w:val="20"/>
          <w:szCs w:val="20"/>
        </w:rPr>
        <w:t>Minister’s report.</w:t>
      </w:r>
      <w:r w:rsidR="00597100">
        <w:rPr>
          <w:rFonts w:cstheme="minorHAnsi"/>
          <w:b/>
          <w:sz w:val="20"/>
          <w:szCs w:val="20"/>
        </w:rPr>
        <w:t xml:space="preserve"> </w:t>
      </w:r>
      <w:r w:rsidR="00AE56CE" w:rsidRPr="007C5A66">
        <w:rPr>
          <w:rFonts w:cstheme="minorHAnsi"/>
          <w:sz w:val="20"/>
          <w:szCs w:val="20"/>
        </w:rPr>
        <w:t xml:space="preserve">Rev. Luke first discussed shared ministry and governance, particularly as it has affected the AIM team and the Communications team. </w:t>
      </w:r>
      <w:r w:rsidR="007C5A66" w:rsidRPr="007C5A66">
        <w:rPr>
          <w:rFonts w:cstheme="minorHAnsi"/>
          <w:sz w:val="20"/>
          <w:szCs w:val="20"/>
        </w:rPr>
        <w:t xml:space="preserve">The AIM team, formerly known as the Disability Task Force, is acting in a less conventional meeting/budget manner and focusing instead on mission, in the process coordinating with staff. One example is AIM coordinating with the minister and youth group on an AIM Ambassador program. Rev. Luke said he would share more details in future. </w:t>
      </w:r>
      <w:r w:rsidR="007C5A66">
        <w:rPr>
          <w:rFonts w:cstheme="minorHAnsi"/>
          <w:sz w:val="20"/>
          <w:szCs w:val="20"/>
        </w:rPr>
        <w:t>The Communications team has morphed into an on-call advisory team, with Erika Fetterman in the church office taking the lead role for decisions and production. Rev. Luke said these examples show the continued movement toward committees becoming more advisory, with administrative responsibility falling on staff, freeing up volunteers to focus on the content of their work. Regarding annual reporting, Rev. Luke said he’s planning for a new template by which committees could report their work in the annual report – in order to make the report more accessible and appealing to the congregation.</w:t>
      </w:r>
    </w:p>
    <w:p w:rsidR="00AE65EA" w:rsidRPr="007C5A66" w:rsidRDefault="00AE65EA" w:rsidP="007C5A66">
      <w:pPr>
        <w:spacing w:after="0" w:line="240" w:lineRule="auto"/>
        <w:rPr>
          <w:rFonts w:cstheme="minorHAnsi"/>
          <w:sz w:val="20"/>
          <w:szCs w:val="20"/>
        </w:rPr>
      </w:pPr>
    </w:p>
    <w:p w:rsidR="00F007F6" w:rsidRPr="00285F56" w:rsidRDefault="00F007F6" w:rsidP="00DA0087">
      <w:pPr>
        <w:pStyle w:val="ListParagraph"/>
        <w:numPr>
          <w:ilvl w:val="0"/>
          <w:numId w:val="1"/>
        </w:numPr>
        <w:spacing w:after="0" w:line="240" w:lineRule="auto"/>
        <w:rPr>
          <w:rFonts w:cstheme="minorHAnsi"/>
          <w:b/>
          <w:sz w:val="20"/>
          <w:szCs w:val="20"/>
        </w:rPr>
      </w:pPr>
      <w:r w:rsidRPr="00285F56">
        <w:rPr>
          <w:rFonts w:cstheme="minorHAnsi"/>
          <w:b/>
          <w:sz w:val="20"/>
          <w:szCs w:val="20"/>
        </w:rPr>
        <w:t>Old business.</w:t>
      </w:r>
    </w:p>
    <w:p w:rsidR="000B7DA6" w:rsidRPr="00285F56" w:rsidRDefault="000B7DA6" w:rsidP="00F007F6">
      <w:pPr>
        <w:pStyle w:val="ListParagraph"/>
        <w:numPr>
          <w:ilvl w:val="1"/>
          <w:numId w:val="1"/>
        </w:numPr>
        <w:spacing w:after="0" w:line="240" w:lineRule="auto"/>
        <w:rPr>
          <w:rFonts w:cstheme="minorHAnsi"/>
          <w:sz w:val="20"/>
          <w:szCs w:val="20"/>
        </w:rPr>
      </w:pPr>
      <w:r w:rsidRPr="00285F56">
        <w:rPr>
          <w:rFonts w:cstheme="minorHAnsi"/>
          <w:b/>
          <w:sz w:val="20"/>
          <w:szCs w:val="20"/>
        </w:rPr>
        <w:t>Liaison reports.</w:t>
      </w:r>
    </w:p>
    <w:p w:rsidR="00E74CA7" w:rsidRPr="00586CC3" w:rsidRDefault="000B7DA6" w:rsidP="00586CC3">
      <w:pPr>
        <w:pStyle w:val="ListParagraph"/>
        <w:numPr>
          <w:ilvl w:val="2"/>
          <w:numId w:val="1"/>
        </w:numPr>
        <w:spacing w:after="0" w:line="240" w:lineRule="auto"/>
        <w:rPr>
          <w:rFonts w:cstheme="minorHAnsi"/>
          <w:sz w:val="20"/>
          <w:szCs w:val="20"/>
        </w:rPr>
      </w:pPr>
      <w:r w:rsidRPr="00285F56">
        <w:rPr>
          <w:rFonts w:cstheme="minorHAnsi"/>
          <w:b/>
          <w:sz w:val="20"/>
          <w:szCs w:val="20"/>
        </w:rPr>
        <w:t>Stewardship.</w:t>
      </w:r>
      <w:r w:rsidR="00E74CA7">
        <w:rPr>
          <w:rFonts w:cstheme="minorHAnsi"/>
          <w:b/>
          <w:sz w:val="20"/>
          <w:szCs w:val="20"/>
        </w:rPr>
        <w:t xml:space="preserve"> </w:t>
      </w:r>
      <w:r w:rsidR="00E45F9E" w:rsidRPr="00E45F9E">
        <w:rPr>
          <w:rFonts w:cstheme="minorHAnsi"/>
          <w:sz w:val="20"/>
          <w:szCs w:val="20"/>
        </w:rPr>
        <w:t>Rev. Luke said that about half the pledges are in, and the pledges represent about 70% of the $495,000 goal. Several large pledges have yet to come in, and there are 17 new pledges this year.</w:t>
      </w:r>
      <w:r w:rsidR="00E45F9E">
        <w:rPr>
          <w:rFonts w:cstheme="minorHAnsi"/>
          <w:b/>
          <w:sz w:val="20"/>
          <w:szCs w:val="20"/>
        </w:rPr>
        <w:t xml:space="preserve"> </w:t>
      </w:r>
    </w:p>
    <w:p w:rsid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lastRenderedPageBreak/>
        <w:t>Sanctuary.</w:t>
      </w:r>
      <w:r w:rsidR="00525794">
        <w:rPr>
          <w:rFonts w:cstheme="minorHAnsi"/>
          <w:b/>
          <w:sz w:val="20"/>
          <w:szCs w:val="20"/>
        </w:rPr>
        <w:t xml:space="preserve"> </w:t>
      </w:r>
      <w:r w:rsidR="00B2191E" w:rsidRPr="00B2191E">
        <w:rPr>
          <w:rFonts w:cstheme="minorHAnsi"/>
          <w:sz w:val="20"/>
          <w:szCs w:val="20"/>
        </w:rPr>
        <w:t>With the departure of the person at the Rochester UCC who was serving as clergy liaison in this area, Rev. Luke has stepped into that role. Rev. Luke said that almost all of the churches in the Twin Cities who are sanctuaries currently have people, but no one is in Rochester. He said that may be because people in an undocumented status may feel they would be calling attention to themselves in a smaller place such as Rochester</w:t>
      </w:r>
      <w:r w:rsidR="00525794" w:rsidRPr="00B2191E">
        <w:rPr>
          <w:rFonts w:cstheme="minorHAnsi"/>
          <w:sz w:val="20"/>
          <w:szCs w:val="20"/>
        </w:rPr>
        <w:t>.</w:t>
      </w:r>
      <w:r w:rsidRPr="001E74B2">
        <w:rPr>
          <w:rFonts w:cstheme="minorHAnsi"/>
          <w:sz w:val="20"/>
          <w:szCs w:val="20"/>
        </w:rPr>
        <w:t xml:space="preserve"> </w:t>
      </w:r>
    </w:p>
    <w:p w:rsidR="005B7AE3" w:rsidRDefault="000B7DA6" w:rsidP="00661AB7">
      <w:pPr>
        <w:pStyle w:val="ListParagraph"/>
        <w:numPr>
          <w:ilvl w:val="2"/>
          <w:numId w:val="1"/>
        </w:numPr>
        <w:spacing w:after="0" w:line="240" w:lineRule="auto"/>
        <w:rPr>
          <w:rFonts w:cstheme="minorHAnsi"/>
          <w:sz w:val="20"/>
          <w:szCs w:val="20"/>
        </w:rPr>
      </w:pPr>
      <w:r w:rsidRPr="001E74B2">
        <w:rPr>
          <w:rFonts w:cstheme="minorHAnsi"/>
          <w:b/>
          <w:sz w:val="20"/>
          <w:szCs w:val="20"/>
        </w:rPr>
        <w:t>Bylaws.</w:t>
      </w:r>
      <w:r w:rsidRPr="001E74B2">
        <w:rPr>
          <w:rFonts w:cstheme="minorHAnsi"/>
          <w:sz w:val="20"/>
          <w:szCs w:val="20"/>
        </w:rPr>
        <w:t xml:space="preserve"> </w:t>
      </w:r>
      <w:r w:rsidR="005B7AE3">
        <w:rPr>
          <w:rFonts w:cstheme="minorHAnsi"/>
          <w:sz w:val="20"/>
          <w:szCs w:val="20"/>
        </w:rPr>
        <w:t xml:space="preserve"> </w:t>
      </w:r>
      <w:r w:rsidR="00A974B7">
        <w:rPr>
          <w:rFonts w:cstheme="minorHAnsi"/>
          <w:sz w:val="20"/>
          <w:szCs w:val="20"/>
        </w:rPr>
        <w:t>Ann reported there have been three sessions to explain the proposed changes, attended by 34 congregants. Another editing session is scheduled for April 2, and the plan is to have a final version for the board to look at in April. She said the goal is to have a PDF of the bylaws changes posted to the web in early May.</w:t>
      </w:r>
    </w:p>
    <w:p w:rsidR="00696F8F" w:rsidRPr="00661AB7" w:rsidRDefault="00696F8F" w:rsidP="00661AB7">
      <w:pPr>
        <w:pStyle w:val="ListParagraph"/>
        <w:numPr>
          <w:ilvl w:val="2"/>
          <w:numId w:val="1"/>
        </w:numPr>
        <w:spacing w:after="0" w:line="240" w:lineRule="auto"/>
        <w:rPr>
          <w:rFonts w:cstheme="minorHAnsi"/>
          <w:sz w:val="20"/>
          <w:szCs w:val="20"/>
        </w:rPr>
      </w:pPr>
      <w:r>
        <w:rPr>
          <w:rFonts w:cstheme="minorHAnsi"/>
          <w:b/>
          <w:sz w:val="20"/>
          <w:szCs w:val="20"/>
        </w:rPr>
        <w:t>Safe congregation.</w:t>
      </w:r>
      <w:r>
        <w:rPr>
          <w:rFonts w:cstheme="minorHAnsi"/>
          <w:sz w:val="20"/>
          <w:szCs w:val="20"/>
        </w:rPr>
        <w:t xml:space="preserve"> Dave said he and Julie Gilkinson are communicating regarding maps on the wall for fire safety, other safety issues. Rev. Luke said that going forward we’ll need to do fire drills quarterly.</w:t>
      </w:r>
    </w:p>
    <w:p w:rsidR="00CE5E30" w:rsidRPr="00CE5E30" w:rsidRDefault="000B7DA6" w:rsidP="00CE5E30">
      <w:pPr>
        <w:pStyle w:val="ListParagraph"/>
        <w:numPr>
          <w:ilvl w:val="2"/>
          <w:numId w:val="1"/>
        </w:numPr>
        <w:spacing w:after="0" w:line="240" w:lineRule="auto"/>
        <w:rPr>
          <w:rFonts w:cstheme="minorHAnsi"/>
          <w:sz w:val="20"/>
          <w:szCs w:val="20"/>
        </w:rPr>
      </w:pPr>
      <w:r w:rsidRPr="001E74B2">
        <w:rPr>
          <w:rFonts w:cstheme="minorHAnsi"/>
          <w:b/>
          <w:sz w:val="20"/>
          <w:szCs w:val="20"/>
        </w:rPr>
        <w:t>Endowment.</w:t>
      </w:r>
      <w:r w:rsidR="00CE5E30">
        <w:rPr>
          <w:rFonts w:cstheme="minorHAnsi"/>
          <w:b/>
          <w:sz w:val="20"/>
          <w:szCs w:val="20"/>
        </w:rPr>
        <w:t xml:space="preserve"> </w:t>
      </w:r>
      <w:r w:rsidR="00696F8F" w:rsidRPr="00696F8F">
        <w:rPr>
          <w:rFonts w:cstheme="minorHAnsi"/>
          <w:sz w:val="20"/>
          <w:szCs w:val="20"/>
        </w:rPr>
        <w:t>No report with</w:t>
      </w:r>
      <w:r w:rsidR="00696F8F">
        <w:rPr>
          <w:rFonts w:cstheme="minorHAnsi"/>
          <w:b/>
          <w:sz w:val="20"/>
          <w:szCs w:val="20"/>
        </w:rPr>
        <w:t xml:space="preserve"> </w:t>
      </w:r>
      <w:r w:rsidR="00CE5E30" w:rsidRPr="00CE5E30">
        <w:rPr>
          <w:rFonts w:cstheme="minorHAnsi"/>
          <w:sz w:val="20"/>
          <w:szCs w:val="20"/>
        </w:rPr>
        <w:t xml:space="preserve">Joe </w:t>
      </w:r>
      <w:r w:rsidR="00696F8F">
        <w:rPr>
          <w:rFonts w:cstheme="minorHAnsi"/>
          <w:sz w:val="20"/>
          <w:szCs w:val="20"/>
        </w:rPr>
        <w:t>away</w:t>
      </w:r>
      <w:r w:rsidR="00CE5E30" w:rsidRPr="00CE5E30">
        <w:rPr>
          <w:rFonts w:cstheme="minorHAnsi"/>
          <w:sz w:val="20"/>
          <w:szCs w:val="20"/>
        </w:rPr>
        <w:t>.</w:t>
      </w:r>
      <w:r w:rsidR="00CE5E30">
        <w:rPr>
          <w:rFonts w:cstheme="minorHAnsi"/>
          <w:b/>
          <w:sz w:val="20"/>
          <w:szCs w:val="20"/>
        </w:rPr>
        <w:t xml:space="preserve"> </w:t>
      </w:r>
    </w:p>
    <w:p w:rsidR="00D86B6D"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Personnel.</w:t>
      </w:r>
      <w:r w:rsidR="00D86B6D">
        <w:rPr>
          <w:rFonts w:cstheme="minorHAnsi"/>
          <w:sz w:val="20"/>
          <w:szCs w:val="20"/>
        </w:rPr>
        <w:t xml:space="preserve"> </w:t>
      </w:r>
      <w:r w:rsidR="00696F8F">
        <w:rPr>
          <w:rFonts w:cstheme="minorHAnsi"/>
          <w:sz w:val="20"/>
          <w:szCs w:val="20"/>
        </w:rPr>
        <w:t xml:space="preserve">No report with </w:t>
      </w:r>
      <w:r w:rsidR="00D86B6D">
        <w:rPr>
          <w:rFonts w:cstheme="minorHAnsi"/>
          <w:sz w:val="20"/>
          <w:szCs w:val="20"/>
        </w:rPr>
        <w:t xml:space="preserve">Kim </w:t>
      </w:r>
      <w:r w:rsidR="00696F8F">
        <w:rPr>
          <w:rFonts w:cstheme="minorHAnsi"/>
          <w:sz w:val="20"/>
          <w:szCs w:val="20"/>
        </w:rPr>
        <w:t>away</w:t>
      </w:r>
      <w:r w:rsidR="00AE65EA">
        <w:rPr>
          <w:rFonts w:cstheme="minorHAnsi"/>
          <w:sz w:val="20"/>
          <w:szCs w:val="20"/>
        </w:rPr>
        <w:t xml:space="preserve">. </w:t>
      </w:r>
    </w:p>
    <w:p w:rsidR="000B7DA6" w:rsidRPr="001E74B2" w:rsidRDefault="000B7DA6" w:rsidP="001E74B2">
      <w:pPr>
        <w:pStyle w:val="ListParagraph"/>
        <w:numPr>
          <w:ilvl w:val="2"/>
          <w:numId w:val="1"/>
        </w:numPr>
        <w:spacing w:after="0" w:line="240" w:lineRule="auto"/>
        <w:rPr>
          <w:rFonts w:cstheme="minorHAnsi"/>
          <w:sz w:val="20"/>
          <w:szCs w:val="20"/>
        </w:rPr>
      </w:pPr>
      <w:r w:rsidRPr="001E74B2">
        <w:rPr>
          <w:rFonts w:cstheme="minorHAnsi"/>
          <w:b/>
          <w:sz w:val="20"/>
          <w:szCs w:val="20"/>
        </w:rPr>
        <w:t>Religious Education.</w:t>
      </w:r>
      <w:r w:rsidRPr="001E74B2">
        <w:rPr>
          <w:rFonts w:cstheme="minorHAnsi"/>
          <w:sz w:val="20"/>
          <w:szCs w:val="20"/>
        </w:rPr>
        <w:t xml:space="preserve"> Angie said there is nothing to report. </w:t>
      </w:r>
    </w:p>
    <w:p w:rsidR="00314994" w:rsidRPr="00AC77A1" w:rsidRDefault="000B7DA6" w:rsidP="00AC77A1">
      <w:pPr>
        <w:pStyle w:val="ListParagraph"/>
        <w:numPr>
          <w:ilvl w:val="1"/>
          <w:numId w:val="1"/>
        </w:numPr>
        <w:spacing w:after="0" w:line="240" w:lineRule="auto"/>
        <w:rPr>
          <w:rFonts w:cstheme="minorHAnsi"/>
          <w:sz w:val="20"/>
          <w:szCs w:val="20"/>
        </w:rPr>
      </w:pPr>
      <w:r w:rsidRPr="00CC4066">
        <w:rPr>
          <w:rFonts w:cstheme="minorHAnsi"/>
          <w:b/>
          <w:sz w:val="20"/>
          <w:szCs w:val="20"/>
        </w:rPr>
        <w:t>BLUU funding.</w:t>
      </w:r>
      <w:r w:rsidR="00CC4066" w:rsidRPr="00CC4066">
        <w:rPr>
          <w:rFonts w:cstheme="minorHAnsi"/>
          <w:b/>
          <w:sz w:val="20"/>
          <w:szCs w:val="20"/>
        </w:rPr>
        <w:t xml:space="preserve"> </w:t>
      </w:r>
      <w:r w:rsidR="00314994">
        <w:rPr>
          <w:rFonts w:cstheme="minorHAnsi"/>
          <w:b/>
          <w:sz w:val="20"/>
          <w:szCs w:val="20"/>
        </w:rPr>
        <w:t xml:space="preserve"> </w:t>
      </w:r>
      <w:r w:rsidR="009C6105">
        <w:rPr>
          <w:rFonts w:cstheme="minorHAnsi"/>
          <w:sz w:val="20"/>
          <w:szCs w:val="20"/>
        </w:rPr>
        <w:t>Rob said we should have enough income to cover our commitment if the plate runs short</w:t>
      </w:r>
      <w:r w:rsidR="00AC77A1" w:rsidRPr="00AC77A1">
        <w:rPr>
          <w:rFonts w:cstheme="minorHAnsi"/>
          <w:sz w:val="20"/>
          <w:szCs w:val="20"/>
        </w:rPr>
        <w:t xml:space="preserve">. </w:t>
      </w:r>
    </w:p>
    <w:p w:rsidR="00E453A9" w:rsidRPr="00AE02B7" w:rsidRDefault="00E453A9" w:rsidP="00131737">
      <w:pPr>
        <w:pStyle w:val="ListParagraph"/>
        <w:rPr>
          <w:rFonts w:cstheme="minorHAnsi"/>
          <w:sz w:val="20"/>
          <w:szCs w:val="20"/>
          <w:highlight w:val="yellow"/>
        </w:rPr>
      </w:pPr>
    </w:p>
    <w:p w:rsidR="00F007F6" w:rsidRPr="00E30969" w:rsidRDefault="00F007F6" w:rsidP="00287E55">
      <w:pPr>
        <w:pStyle w:val="ListParagraph"/>
        <w:numPr>
          <w:ilvl w:val="0"/>
          <w:numId w:val="1"/>
        </w:numPr>
        <w:spacing w:after="0" w:line="240" w:lineRule="auto"/>
        <w:rPr>
          <w:rFonts w:cstheme="minorHAnsi"/>
          <w:sz w:val="20"/>
          <w:szCs w:val="20"/>
        </w:rPr>
      </w:pPr>
      <w:r w:rsidRPr="00E30969">
        <w:rPr>
          <w:rFonts w:cstheme="minorHAnsi"/>
          <w:b/>
          <w:sz w:val="20"/>
          <w:szCs w:val="20"/>
        </w:rPr>
        <w:t>New business</w:t>
      </w:r>
      <w:r w:rsidR="00131737" w:rsidRPr="00E30969">
        <w:rPr>
          <w:rFonts w:cstheme="minorHAnsi"/>
          <w:b/>
          <w:sz w:val="20"/>
          <w:szCs w:val="20"/>
        </w:rPr>
        <w:t>.</w:t>
      </w:r>
      <w:r w:rsidR="006D4995" w:rsidRPr="00E30969">
        <w:rPr>
          <w:rFonts w:cstheme="minorHAnsi"/>
          <w:sz w:val="20"/>
          <w:szCs w:val="20"/>
        </w:rPr>
        <w:t xml:space="preserve"> </w:t>
      </w:r>
    </w:p>
    <w:p w:rsidR="0031084F" w:rsidRPr="0031084F" w:rsidRDefault="0031084F" w:rsidP="0031084F">
      <w:pPr>
        <w:pStyle w:val="ListParagraph"/>
        <w:numPr>
          <w:ilvl w:val="1"/>
          <w:numId w:val="1"/>
        </w:numPr>
        <w:spacing w:after="0" w:line="240" w:lineRule="auto"/>
        <w:rPr>
          <w:rFonts w:cstheme="minorHAnsi"/>
          <w:sz w:val="20"/>
          <w:szCs w:val="20"/>
        </w:rPr>
      </w:pPr>
      <w:r>
        <w:rPr>
          <w:rFonts w:cstheme="minorHAnsi"/>
          <w:b/>
          <w:sz w:val="20"/>
          <w:szCs w:val="20"/>
        </w:rPr>
        <w:t>S</w:t>
      </w:r>
      <w:r w:rsidRPr="00E30969">
        <w:rPr>
          <w:rFonts w:cstheme="minorHAnsi"/>
          <w:b/>
          <w:sz w:val="20"/>
          <w:szCs w:val="20"/>
        </w:rPr>
        <w:t>ex offender risk reduction policy.</w:t>
      </w:r>
      <w:r>
        <w:rPr>
          <w:rFonts w:cstheme="minorHAnsi"/>
          <w:b/>
          <w:sz w:val="20"/>
          <w:szCs w:val="20"/>
        </w:rPr>
        <w:t xml:space="preserve"> </w:t>
      </w:r>
      <w:r w:rsidRPr="0031084F">
        <w:rPr>
          <w:rFonts w:cstheme="minorHAnsi"/>
          <w:sz w:val="20"/>
          <w:szCs w:val="20"/>
        </w:rPr>
        <w:t>A brief recap was provided of last month’s board discussion for those members who were absent. Ann suggested that before the board starts rewriting the draft policy that we wait until after the April 3 congregational forum on the matter</w:t>
      </w:r>
      <w:r w:rsidRPr="00D67F69">
        <w:rPr>
          <w:rFonts w:cstheme="minorHAnsi"/>
          <w:sz w:val="20"/>
          <w:szCs w:val="20"/>
        </w:rPr>
        <w:t xml:space="preserve">. </w:t>
      </w:r>
    </w:p>
    <w:p w:rsidR="00FA139B" w:rsidRPr="00E30969" w:rsidRDefault="00FA139B" w:rsidP="00FA139B">
      <w:pPr>
        <w:pStyle w:val="ListParagraph"/>
        <w:numPr>
          <w:ilvl w:val="1"/>
          <w:numId w:val="1"/>
        </w:numPr>
        <w:spacing w:after="0" w:line="240" w:lineRule="auto"/>
        <w:rPr>
          <w:rFonts w:cstheme="minorHAnsi"/>
          <w:b/>
          <w:sz w:val="20"/>
          <w:szCs w:val="20"/>
        </w:rPr>
      </w:pPr>
      <w:r w:rsidRPr="00E30969">
        <w:rPr>
          <w:rFonts w:cstheme="minorHAnsi"/>
          <w:b/>
          <w:sz w:val="20"/>
          <w:szCs w:val="20"/>
        </w:rPr>
        <w:t>Voting items; policy/description/procedure items.</w:t>
      </w:r>
    </w:p>
    <w:p w:rsidR="00D86B6D" w:rsidRPr="002F1FCB" w:rsidRDefault="00536FF4" w:rsidP="002F1FCB">
      <w:pPr>
        <w:pStyle w:val="ListParagraph"/>
        <w:numPr>
          <w:ilvl w:val="2"/>
          <w:numId w:val="1"/>
        </w:numPr>
        <w:spacing w:after="0" w:line="240" w:lineRule="auto"/>
        <w:rPr>
          <w:rFonts w:cstheme="minorHAnsi"/>
          <w:sz w:val="20"/>
          <w:szCs w:val="20"/>
        </w:rPr>
      </w:pPr>
      <w:r>
        <w:rPr>
          <w:rFonts w:cstheme="minorHAnsi"/>
          <w:b/>
          <w:sz w:val="20"/>
          <w:szCs w:val="20"/>
        </w:rPr>
        <w:t>G-2</w:t>
      </w:r>
      <w:r w:rsidR="005B63C2">
        <w:rPr>
          <w:rFonts w:cstheme="minorHAnsi"/>
          <w:b/>
          <w:sz w:val="20"/>
          <w:szCs w:val="20"/>
        </w:rPr>
        <w:t xml:space="preserve">, </w:t>
      </w:r>
      <w:r>
        <w:rPr>
          <w:rFonts w:cstheme="minorHAnsi"/>
          <w:b/>
          <w:sz w:val="20"/>
          <w:szCs w:val="20"/>
        </w:rPr>
        <w:t>Building and furnishings</w:t>
      </w:r>
      <w:r w:rsidR="004F016F" w:rsidRPr="00E30969">
        <w:rPr>
          <w:rFonts w:cstheme="minorHAnsi"/>
          <w:b/>
          <w:sz w:val="20"/>
          <w:szCs w:val="20"/>
        </w:rPr>
        <w:t>.</w:t>
      </w:r>
      <w:r w:rsidR="00D86B6D">
        <w:rPr>
          <w:rFonts w:cstheme="minorHAnsi"/>
          <w:b/>
          <w:sz w:val="20"/>
          <w:szCs w:val="20"/>
        </w:rPr>
        <w:t xml:space="preserve"> </w:t>
      </w:r>
      <w:r w:rsidR="004A6216" w:rsidRPr="004A6216">
        <w:rPr>
          <w:rFonts w:cstheme="minorHAnsi"/>
          <w:sz w:val="20"/>
          <w:szCs w:val="20"/>
        </w:rPr>
        <w:t xml:space="preserve">Minor wording change. </w:t>
      </w:r>
      <w:r w:rsidR="00D86B6D" w:rsidRPr="004A6216">
        <w:rPr>
          <w:rFonts w:cstheme="minorHAnsi"/>
          <w:sz w:val="20"/>
          <w:szCs w:val="20"/>
        </w:rPr>
        <w:t xml:space="preserve">Motion by </w:t>
      </w:r>
      <w:r w:rsidR="004A6216" w:rsidRPr="004A6216">
        <w:rPr>
          <w:rFonts w:cstheme="minorHAnsi"/>
          <w:sz w:val="20"/>
          <w:szCs w:val="20"/>
        </w:rPr>
        <w:t>Rob to make change</w:t>
      </w:r>
      <w:r w:rsidR="00D86B6D" w:rsidRPr="004A6216">
        <w:rPr>
          <w:rFonts w:cstheme="minorHAnsi"/>
          <w:sz w:val="20"/>
          <w:szCs w:val="20"/>
        </w:rPr>
        <w:t xml:space="preserve">, second by </w:t>
      </w:r>
      <w:r w:rsidR="004A6216">
        <w:rPr>
          <w:rFonts w:cstheme="minorHAnsi"/>
          <w:sz w:val="20"/>
          <w:szCs w:val="20"/>
        </w:rPr>
        <w:t>Angie</w:t>
      </w:r>
      <w:r w:rsidR="00D86B6D" w:rsidRPr="00D86B6D">
        <w:rPr>
          <w:rFonts w:cstheme="minorHAnsi"/>
          <w:sz w:val="20"/>
          <w:szCs w:val="20"/>
        </w:rPr>
        <w:t>. Approved.</w:t>
      </w:r>
    </w:p>
    <w:p w:rsidR="00696D41" w:rsidRPr="00696D41" w:rsidRDefault="00536FF4" w:rsidP="00696D41">
      <w:pPr>
        <w:pStyle w:val="ListParagraph"/>
        <w:numPr>
          <w:ilvl w:val="2"/>
          <w:numId w:val="1"/>
        </w:numPr>
        <w:spacing w:after="0" w:line="240" w:lineRule="auto"/>
        <w:rPr>
          <w:rFonts w:cstheme="minorHAnsi"/>
          <w:sz w:val="20"/>
          <w:szCs w:val="20"/>
        </w:rPr>
      </w:pPr>
      <w:r>
        <w:rPr>
          <w:rFonts w:cstheme="minorHAnsi"/>
          <w:b/>
          <w:sz w:val="20"/>
          <w:szCs w:val="20"/>
        </w:rPr>
        <w:t>G-4, Solicitation on church premises</w:t>
      </w:r>
      <w:r w:rsidR="006B117C">
        <w:rPr>
          <w:rFonts w:cstheme="minorHAnsi"/>
          <w:b/>
          <w:sz w:val="20"/>
          <w:szCs w:val="20"/>
        </w:rPr>
        <w:t>.</w:t>
      </w:r>
      <w:r w:rsidR="00696D41" w:rsidRPr="00696D41">
        <w:rPr>
          <w:rFonts w:cstheme="minorHAnsi"/>
          <w:sz w:val="20"/>
          <w:szCs w:val="20"/>
        </w:rPr>
        <w:t xml:space="preserve"> </w:t>
      </w:r>
      <w:r w:rsidR="006B117C">
        <w:rPr>
          <w:rFonts w:cstheme="minorHAnsi"/>
          <w:sz w:val="20"/>
          <w:szCs w:val="20"/>
        </w:rPr>
        <w:t>Set aside until next month</w:t>
      </w:r>
      <w:r w:rsidR="00696D41" w:rsidRPr="00696D41">
        <w:rPr>
          <w:rFonts w:cstheme="minorHAnsi"/>
          <w:sz w:val="20"/>
          <w:szCs w:val="20"/>
        </w:rPr>
        <w:t>.</w:t>
      </w:r>
    </w:p>
    <w:p w:rsidR="003C38F6" w:rsidRPr="00BE6710" w:rsidRDefault="00536FF4" w:rsidP="00BE6710">
      <w:pPr>
        <w:pStyle w:val="ListParagraph"/>
        <w:numPr>
          <w:ilvl w:val="2"/>
          <w:numId w:val="1"/>
        </w:numPr>
        <w:spacing w:after="0" w:line="240" w:lineRule="auto"/>
        <w:rPr>
          <w:rFonts w:cstheme="minorHAnsi"/>
          <w:sz w:val="20"/>
          <w:szCs w:val="20"/>
        </w:rPr>
      </w:pPr>
      <w:r>
        <w:rPr>
          <w:rFonts w:cstheme="minorHAnsi"/>
          <w:b/>
          <w:sz w:val="20"/>
          <w:szCs w:val="20"/>
        </w:rPr>
        <w:t>G-8, Memorial Garden interment</w:t>
      </w:r>
      <w:r w:rsidR="004F016F" w:rsidRPr="001E74B2">
        <w:rPr>
          <w:rFonts w:cstheme="minorHAnsi"/>
          <w:b/>
          <w:sz w:val="20"/>
          <w:szCs w:val="20"/>
        </w:rPr>
        <w:t>.</w:t>
      </w:r>
      <w:r w:rsidR="003C38F6">
        <w:rPr>
          <w:rFonts w:cstheme="minorHAnsi"/>
          <w:b/>
          <w:sz w:val="20"/>
          <w:szCs w:val="20"/>
        </w:rPr>
        <w:t xml:space="preserve"> </w:t>
      </w:r>
      <w:r w:rsidR="006B117C">
        <w:rPr>
          <w:rFonts w:cstheme="minorHAnsi"/>
          <w:sz w:val="20"/>
          <w:szCs w:val="20"/>
        </w:rPr>
        <w:t>Set aside until next month</w:t>
      </w:r>
      <w:r w:rsidR="00BE6710" w:rsidRPr="00BE6710">
        <w:rPr>
          <w:rFonts w:cstheme="minorHAnsi"/>
          <w:sz w:val="20"/>
          <w:szCs w:val="20"/>
        </w:rPr>
        <w:t>.</w:t>
      </w:r>
    </w:p>
    <w:p w:rsidR="00D41D17" w:rsidRPr="00D41D17" w:rsidRDefault="00660399" w:rsidP="00D41D17">
      <w:pPr>
        <w:pStyle w:val="ListParagraph"/>
        <w:numPr>
          <w:ilvl w:val="2"/>
          <w:numId w:val="1"/>
        </w:numPr>
        <w:spacing w:after="0" w:line="240" w:lineRule="auto"/>
        <w:rPr>
          <w:rFonts w:cstheme="minorHAnsi"/>
          <w:sz w:val="20"/>
          <w:szCs w:val="20"/>
        </w:rPr>
      </w:pPr>
      <w:r>
        <w:rPr>
          <w:rFonts w:cstheme="minorHAnsi"/>
          <w:b/>
          <w:sz w:val="20"/>
          <w:szCs w:val="20"/>
        </w:rPr>
        <w:t>G-17, Sunday medical emergency response</w:t>
      </w:r>
      <w:r w:rsidR="007E05CE" w:rsidRPr="001E74B2">
        <w:rPr>
          <w:rFonts w:cstheme="minorHAnsi"/>
          <w:b/>
          <w:sz w:val="20"/>
          <w:szCs w:val="20"/>
        </w:rPr>
        <w:t>.</w:t>
      </w:r>
      <w:r w:rsidR="00D41D17">
        <w:rPr>
          <w:rFonts w:cstheme="minorHAnsi"/>
          <w:b/>
          <w:sz w:val="20"/>
          <w:szCs w:val="20"/>
        </w:rPr>
        <w:t xml:space="preserve"> </w:t>
      </w:r>
      <w:r w:rsidR="006B117C">
        <w:rPr>
          <w:rFonts w:cstheme="minorHAnsi"/>
          <w:sz w:val="20"/>
          <w:szCs w:val="20"/>
        </w:rPr>
        <w:t>Set aside until next month</w:t>
      </w:r>
      <w:r w:rsidR="00D41D17" w:rsidRPr="00D41D17">
        <w:rPr>
          <w:rFonts w:cstheme="minorHAnsi"/>
          <w:sz w:val="20"/>
          <w:szCs w:val="20"/>
        </w:rPr>
        <w:t xml:space="preserve">. </w:t>
      </w:r>
    </w:p>
    <w:p w:rsidR="008107BF" w:rsidRPr="008107BF" w:rsidRDefault="00660399" w:rsidP="00660399">
      <w:pPr>
        <w:pStyle w:val="ListParagraph"/>
        <w:numPr>
          <w:ilvl w:val="2"/>
          <w:numId w:val="1"/>
        </w:numPr>
        <w:spacing w:after="0" w:line="240" w:lineRule="auto"/>
        <w:rPr>
          <w:rFonts w:cstheme="minorHAnsi"/>
          <w:sz w:val="20"/>
          <w:szCs w:val="20"/>
        </w:rPr>
      </w:pPr>
      <w:r>
        <w:rPr>
          <w:rFonts w:cstheme="minorHAnsi"/>
          <w:b/>
          <w:sz w:val="20"/>
          <w:szCs w:val="20"/>
        </w:rPr>
        <w:t>Personnel policy changes</w:t>
      </w:r>
      <w:r w:rsidRPr="001E74B2">
        <w:rPr>
          <w:rFonts w:cstheme="minorHAnsi"/>
          <w:b/>
          <w:sz w:val="20"/>
          <w:szCs w:val="20"/>
        </w:rPr>
        <w:t>.</w:t>
      </w:r>
      <w:r>
        <w:rPr>
          <w:rFonts w:cstheme="minorHAnsi"/>
          <w:b/>
          <w:sz w:val="20"/>
          <w:szCs w:val="20"/>
        </w:rPr>
        <w:t xml:space="preserve"> </w:t>
      </w:r>
      <w:r w:rsidR="008107BF" w:rsidRPr="008107BF">
        <w:rPr>
          <w:rFonts w:cstheme="minorHAnsi"/>
          <w:sz w:val="20"/>
          <w:szCs w:val="20"/>
        </w:rPr>
        <w:t>Wording changes to reflect our current practice for several years. Wording change specifies that dental and life insurance coverage applies to eligible dependents of the employee. Motion by Dave to approve change, second by Angie. Approved.</w:t>
      </w:r>
    </w:p>
    <w:p w:rsidR="001D7180" w:rsidRPr="001D7180" w:rsidRDefault="00660399" w:rsidP="00320E4D">
      <w:pPr>
        <w:pStyle w:val="ListParagraph"/>
        <w:numPr>
          <w:ilvl w:val="2"/>
          <w:numId w:val="1"/>
        </w:numPr>
        <w:spacing w:after="0" w:line="240" w:lineRule="auto"/>
        <w:rPr>
          <w:rFonts w:cstheme="minorHAnsi"/>
          <w:sz w:val="20"/>
          <w:szCs w:val="20"/>
        </w:rPr>
      </w:pPr>
      <w:r>
        <w:rPr>
          <w:rFonts w:cstheme="minorHAnsi"/>
          <w:b/>
          <w:sz w:val="20"/>
          <w:szCs w:val="20"/>
        </w:rPr>
        <w:t>Staff and minister development funds</w:t>
      </w:r>
      <w:r w:rsidR="007E05CE" w:rsidRPr="001E74B2">
        <w:rPr>
          <w:rFonts w:cstheme="minorHAnsi"/>
          <w:b/>
          <w:sz w:val="20"/>
          <w:szCs w:val="20"/>
        </w:rPr>
        <w:t>.</w:t>
      </w:r>
      <w:r w:rsidR="00CC7531">
        <w:rPr>
          <w:rFonts w:cstheme="minorHAnsi"/>
          <w:b/>
          <w:sz w:val="20"/>
          <w:szCs w:val="20"/>
        </w:rPr>
        <w:t xml:space="preserve"> </w:t>
      </w:r>
      <w:r w:rsidR="001D7180" w:rsidRPr="001D7180">
        <w:rPr>
          <w:rFonts w:cstheme="minorHAnsi"/>
          <w:sz w:val="20"/>
          <w:szCs w:val="20"/>
        </w:rPr>
        <w:t>This policy describes the procedure for using such funds, and the amount that can be carried over to another year. The policy also specifies that upon a minister’s departure, any excess balance of unused funds returns to the church’s assets. Motion by Charyssa, second by Dave. Approved.</w:t>
      </w:r>
    </w:p>
    <w:p w:rsidR="00DA0087" w:rsidRPr="00024EA7" w:rsidRDefault="00DA0087" w:rsidP="00DA0087">
      <w:pPr>
        <w:spacing w:after="0" w:line="240" w:lineRule="auto"/>
        <w:rPr>
          <w:rFonts w:cstheme="minorHAnsi"/>
          <w:sz w:val="20"/>
          <w:szCs w:val="20"/>
        </w:rPr>
      </w:pPr>
    </w:p>
    <w:p w:rsidR="00F007F6" w:rsidRPr="00024EA7" w:rsidRDefault="00CE4FF0" w:rsidP="00287E55">
      <w:pPr>
        <w:pStyle w:val="ListParagraph"/>
        <w:numPr>
          <w:ilvl w:val="0"/>
          <w:numId w:val="1"/>
        </w:numPr>
        <w:spacing w:after="0" w:line="240" w:lineRule="auto"/>
        <w:rPr>
          <w:rFonts w:cstheme="minorHAnsi"/>
          <w:b/>
          <w:sz w:val="20"/>
          <w:szCs w:val="20"/>
        </w:rPr>
      </w:pPr>
      <w:r w:rsidRPr="00024EA7">
        <w:rPr>
          <w:rFonts w:cstheme="minorHAnsi"/>
          <w:b/>
          <w:sz w:val="20"/>
          <w:szCs w:val="20"/>
        </w:rPr>
        <w:t xml:space="preserve">Other business. </w:t>
      </w:r>
    </w:p>
    <w:p w:rsidR="00131737" w:rsidRPr="00217ECE" w:rsidRDefault="00660399" w:rsidP="002313C3">
      <w:pPr>
        <w:pStyle w:val="ListParagraph"/>
        <w:numPr>
          <w:ilvl w:val="1"/>
          <w:numId w:val="1"/>
        </w:numPr>
        <w:spacing w:after="0" w:line="240" w:lineRule="auto"/>
        <w:rPr>
          <w:rFonts w:cstheme="minorHAnsi"/>
          <w:sz w:val="20"/>
          <w:szCs w:val="20"/>
        </w:rPr>
      </w:pPr>
      <w:r w:rsidRPr="00660399">
        <w:rPr>
          <w:rFonts w:cstheme="minorHAnsi"/>
          <w:b/>
          <w:sz w:val="20"/>
          <w:szCs w:val="20"/>
        </w:rPr>
        <w:t>Grace Notes for next year</w:t>
      </w:r>
      <w:r>
        <w:rPr>
          <w:rFonts w:cstheme="minorHAnsi"/>
          <w:sz w:val="20"/>
          <w:szCs w:val="20"/>
        </w:rPr>
        <w:t>. Consensus of board is to keep doi</w:t>
      </w:r>
      <w:r w:rsidR="00C76ECD">
        <w:rPr>
          <w:rFonts w:cstheme="minorHAnsi"/>
          <w:sz w:val="20"/>
          <w:szCs w:val="20"/>
        </w:rPr>
        <w:t>ng next year. Shorter-term, Ann</w:t>
      </w:r>
      <w:r>
        <w:rPr>
          <w:rFonts w:cstheme="minorHAnsi"/>
          <w:sz w:val="20"/>
          <w:szCs w:val="20"/>
        </w:rPr>
        <w:t xml:space="preserve"> is doing Grace Notes column for April; Kim is doing the one for May.</w:t>
      </w:r>
    </w:p>
    <w:p w:rsidR="002313C3" w:rsidRPr="002313C3" w:rsidRDefault="002313C3" w:rsidP="002313C3">
      <w:pPr>
        <w:pStyle w:val="ListParagraph"/>
        <w:spacing w:after="0" w:line="240" w:lineRule="auto"/>
        <w:ind w:left="1080"/>
        <w:rPr>
          <w:rFonts w:cstheme="minorHAnsi"/>
          <w:sz w:val="20"/>
          <w:szCs w:val="20"/>
        </w:rPr>
      </w:pPr>
    </w:p>
    <w:p w:rsidR="00D16B91" w:rsidRPr="00030C6B" w:rsidRDefault="00F21C4F" w:rsidP="00D16B91">
      <w:pPr>
        <w:spacing w:after="0" w:line="240" w:lineRule="auto"/>
        <w:rPr>
          <w:rFonts w:cstheme="minorHAnsi"/>
          <w:sz w:val="20"/>
          <w:szCs w:val="20"/>
        </w:rPr>
      </w:pPr>
      <w:r>
        <w:rPr>
          <w:rFonts w:cstheme="minorHAnsi"/>
          <w:sz w:val="20"/>
          <w:szCs w:val="20"/>
        </w:rPr>
        <w:t>B</w:t>
      </w:r>
      <w:r w:rsidR="00D16B91" w:rsidRPr="00030C6B">
        <w:rPr>
          <w:rFonts w:cstheme="minorHAnsi"/>
          <w:sz w:val="20"/>
          <w:szCs w:val="20"/>
        </w:rPr>
        <w:t>oard meeting concludes</w:t>
      </w:r>
    </w:p>
    <w:p w:rsidR="00436304" w:rsidRDefault="00D16B91" w:rsidP="00024EA7">
      <w:pPr>
        <w:spacing w:after="0" w:line="240" w:lineRule="auto"/>
        <w:rPr>
          <w:sz w:val="20"/>
          <w:szCs w:val="20"/>
        </w:rPr>
      </w:pPr>
      <w:r w:rsidRPr="00030C6B">
        <w:rPr>
          <w:sz w:val="20"/>
          <w:szCs w:val="20"/>
        </w:rPr>
        <w:t>Respectfully submitted, Greg Turosak, Secretary</w:t>
      </w:r>
    </w:p>
    <w:p w:rsidR="006677E5" w:rsidRDefault="006677E5" w:rsidP="00024EA7">
      <w:pPr>
        <w:spacing w:after="0" w:line="240" w:lineRule="auto"/>
        <w:rPr>
          <w:sz w:val="20"/>
          <w:szCs w:val="20"/>
        </w:rPr>
      </w:pPr>
    </w:p>
    <w:p w:rsidR="006677E5" w:rsidRPr="00024EA7" w:rsidRDefault="006677E5" w:rsidP="00024EA7">
      <w:pPr>
        <w:spacing w:after="0" w:line="240" w:lineRule="auto"/>
        <w:rPr>
          <w:rFonts w:cstheme="minorHAnsi"/>
          <w:sz w:val="20"/>
          <w:szCs w:val="20"/>
        </w:rPr>
      </w:pPr>
      <w:bookmarkStart w:id="0" w:name="_GoBack"/>
      <w:bookmarkEnd w:id="0"/>
    </w:p>
    <w:sectPr w:rsidR="006677E5" w:rsidRPr="0002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33B6B"/>
    <w:multiLevelType w:val="hybridMultilevel"/>
    <w:tmpl w:val="D35AA4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36"/>
    <w:rsid w:val="000006AC"/>
    <w:rsid w:val="00024EA7"/>
    <w:rsid w:val="00027859"/>
    <w:rsid w:val="00043BBF"/>
    <w:rsid w:val="00073EDF"/>
    <w:rsid w:val="0008376B"/>
    <w:rsid w:val="00084488"/>
    <w:rsid w:val="000B054C"/>
    <w:rsid w:val="000B12FF"/>
    <w:rsid w:val="000B7DA6"/>
    <w:rsid w:val="001237FB"/>
    <w:rsid w:val="00131737"/>
    <w:rsid w:val="00154670"/>
    <w:rsid w:val="001B3B8C"/>
    <w:rsid w:val="001D7180"/>
    <w:rsid w:val="001E74B2"/>
    <w:rsid w:val="002126A2"/>
    <w:rsid w:val="00217ECE"/>
    <w:rsid w:val="002313C3"/>
    <w:rsid w:val="00254536"/>
    <w:rsid w:val="002561D2"/>
    <w:rsid w:val="00285F56"/>
    <w:rsid w:val="00287E55"/>
    <w:rsid w:val="002D0849"/>
    <w:rsid w:val="002D227C"/>
    <w:rsid w:val="002D4FF3"/>
    <w:rsid w:val="002E73DA"/>
    <w:rsid w:val="002F1FCB"/>
    <w:rsid w:val="0031084F"/>
    <w:rsid w:val="00314994"/>
    <w:rsid w:val="003205AE"/>
    <w:rsid w:val="00320E4D"/>
    <w:rsid w:val="00323D99"/>
    <w:rsid w:val="00347573"/>
    <w:rsid w:val="003B5EE6"/>
    <w:rsid w:val="003C38F6"/>
    <w:rsid w:val="003D10C7"/>
    <w:rsid w:val="00407DEE"/>
    <w:rsid w:val="00436304"/>
    <w:rsid w:val="0045235A"/>
    <w:rsid w:val="004A6216"/>
    <w:rsid w:val="004F016F"/>
    <w:rsid w:val="00525794"/>
    <w:rsid w:val="00536FF4"/>
    <w:rsid w:val="00581932"/>
    <w:rsid w:val="00583C1F"/>
    <w:rsid w:val="00586CC3"/>
    <w:rsid w:val="00597100"/>
    <w:rsid w:val="00597722"/>
    <w:rsid w:val="005A0BCE"/>
    <w:rsid w:val="005A3A91"/>
    <w:rsid w:val="005B63C2"/>
    <w:rsid w:val="005B7AE3"/>
    <w:rsid w:val="006164EA"/>
    <w:rsid w:val="00634DBC"/>
    <w:rsid w:val="00660399"/>
    <w:rsid w:val="00661AB7"/>
    <w:rsid w:val="006677E5"/>
    <w:rsid w:val="00674089"/>
    <w:rsid w:val="00682C97"/>
    <w:rsid w:val="0069437E"/>
    <w:rsid w:val="00696D41"/>
    <w:rsid w:val="00696F8F"/>
    <w:rsid w:val="006A7D7B"/>
    <w:rsid w:val="006B117C"/>
    <w:rsid w:val="006D4995"/>
    <w:rsid w:val="00724F33"/>
    <w:rsid w:val="007258AE"/>
    <w:rsid w:val="007870A5"/>
    <w:rsid w:val="00795133"/>
    <w:rsid w:val="007C5A66"/>
    <w:rsid w:val="007D60B1"/>
    <w:rsid w:val="007E05CE"/>
    <w:rsid w:val="008107BF"/>
    <w:rsid w:val="00830927"/>
    <w:rsid w:val="00834430"/>
    <w:rsid w:val="00864A65"/>
    <w:rsid w:val="00875169"/>
    <w:rsid w:val="00893CD3"/>
    <w:rsid w:val="0098141A"/>
    <w:rsid w:val="009C6105"/>
    <w:rsid w:val="009E25E2"/>
    <w:rsid w:val="00A316DD"/>
    <w:rsid w:val="00A522B3"/>
    <w:rsid w:val="00A54AAD"/>
    <w:rsid w:val="00A57A6F"/>
    <w:rsid w:val="00A8538C"/>
    <w:rsid w:val="00A974B7"/>
    <w:rsid w:val="00AC77A1"/>
    <w:rsid w:val="00AD01DD"/>
    <w:rsid w:val="00AE02B7"/>
    <w:rsid w:val="00AE56CE"/>
    <w:rsid w:val="00AE65EA"/>
    <w:rsid w:val="00B06976"/>
    <w:rsid w:val="00B077DA"/>
    <w:rsid w:val="00B1394A"/>
    <w:rsid w:val="00B2191E"/>
    <w:rsid w:val="00B3113C"/>
    <w:rsid w:val="00B31EFB"/>
    <w:rsid w:val="00B839CB"/>
    <w:rsid w:val="00BC36D7"/>
    <w:rsid w:val="00BE6710"/>
    <w:rsid w:val="00C05E69"/>
    <w:rsid w:val="00C157F5"/>
    <w:rsid w:val="00C7690D"/>
    <w:rsid w:val="00C76ECD"/>
    <w:rsid w:val="00C775EC"/>
    <w:rsid w:val="00C871D3"/>
    <w:rsid w:val="00CC4066"/>
    <w:rsid w:val="00CC7531"/>
    <w:rsid w:val="00CE4FF0"/>
    <w:rsid w:val="00CE5E30"/>
    <w:rsid w:val="00D16B91"/>
    <w:rsid w:val="00D41D17"/>
    <w:rsid w:val="00D67F69"/>
    <w:rsid w:val="00D73B29"/>
    <w:rsid w:val="00D85115"/>
    <w:rsid w:val="00D86B6D"/>
    <w:rsid w:val="00DA0087"/>
    <w:rsid w:val="00E04BA5"/>
    <w:rsid w:val="00E30969"/>
    <w:rsid w:val="00E453A9"/>
    <w:rsid w:val="00E45F9E"/>
    <w:rsid w:val="00E555AA"/>
    <w:rsid w:val="00E74CA7"/>
    <w:rsid w:val="00EC5E12"/>
    <w:rsid w:val="00F007F6"/>
    <w:rsid w:val="00F03E77"/>
    <w:rsid w:val="00F21C4F"/>
    <w:rsid w:val="00F441B2"/>
    <w:rsid w:val="00F51183"/>
    <w:rsid w:val="00F555DC"/>
    <w:rsid w:val="00F71A7C"/>
    <w:rsid w:val="00F85A60"/>
    <w:rsid w:val="00F93872"/>
    <w:rsid w:val="00F9531F"/>
    <w:rsid w:val="00FA139B"/>
    <w:rsid w:val="00FA5A65"/>
    <w:rsid w:val="00FD0F8D"/>
    <w:rsid w:val="00FF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E0174-3B69-4AF9-B389-78AA9EED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91"/>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Turosak</dc:creator>
  <cp:keywords/>
  <dc:description/>
  <cp:lastModifiedBy>Greg Turosak</cp:lastModifiedBy>
  <cp:revision>29</cp:revision>
  <dcterms:created xsi:type="dcterms:W3CDTF">2019-03-31T18:45:00Z</dcterms:created>
  <dcterms:modified xsi:type="dcterms:W3CDTF">2019-04-09T00:24:00Z</dcterms:modified>
</cp:coreProperties>
</file>